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5" w:rsidRPr="00295471" w:rsidRDefault="00F64E25" w:rsidP="00FC0694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5471">
        <w:rPr>
          <w:rFonts w:ascii="Times New Roman" w:hAnsi="Times New Roman"/>
          <w:b/>
          <w:sz w:val="28"/>
          <w:szCs w:val="28"/>
          <w:lang w:eastAsia="ru-RU"/>
        </w:rPr>
        <w:t>Уважаемый эксперт!</w:t>
      </w:r>
    </w:p>
    <w:p w:rsidR="00F64E25" w:rsidRDefault="00F64E25" w:rsidP="00FC069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C0694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иглашаем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Ва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 участию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в исследовании того, как игровой процесс влияет на систему ценностей людей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E25" w:rsidRDefault="00F64E25" w:rsidP="00FC069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C069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Ваша цель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соотнести 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объекты, расположенные в </w:t>
      </w:r>
      <w:r>
        <w:rPr>
          <w:rFonts w:ascii="Times New Roman" w:hAnsi="Times New Roman"/>
          <w:sz w:val="28"/>
          <w:szCs w:val="28"/>
          <w:lang w:eastAsia="ru-RU"/>
        </w:rPr>
        <w:t xml:space="preserve">верхней 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строке таблицы,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C0694">
        <w:rPr>
          <w:rFonts w:ascii="Times New Roman" w:hAnsi="Times New Roman"/>
          <w:sz w:val="28"/>
          <w:szCs w:val="28"/>
          <w:lang w:eastAsia="ru-RU"/>
        </w:rPr>
        <w:t>качествам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заданы 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в первом столбце. </w:t>
      </w:r>
    </w:p>
    <w:p w:rsidR="00F64E25" w:rsidRDefault="00F64E25" w:rsidP="00FC069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Последовательность ваших действий:</w:t>
      </w:r>
    </w:p>
    <w:p w:rsidR="00F64E25" w:rsidRDefault="00F64E25" w:rsidP="0099093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Заполните информацию о себе.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Впишите в соответствующие ячейки как можно назвать Вашего героя/аватара, Вашего игрового антагониста – главного злодея, главного игрового помощника. В качестве их названия можно использовать их игровой класс, основное амплуа, роль или имя. Это должны быть конкретные персонажи из той игры, которую Вы будете оценивать.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Итого, в строке «Игровые объекты» у Вас должно быть 8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8080"/>
      </w:tblGrid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72C2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Игровой </w:t>
            </w: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персонаж/аватар/герой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игры. Тот, кто представляет Вас в игровом процессе.</w:t>
            </w: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злодей/антагонист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тот, кто противостоит Вашему герою.</w:t>
            </w: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Игровой </w:t>
            </w: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помощник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тот, кто помогает Вашему герою (учит, дает награды, поручает задания, помогает в сражении)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Миссия/цель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героя игры – то, ради чего Ваш герой действует, двигается по сценарию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Поведение/действия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героя – типичные действия героя в игре, то чем ему чаще всего приходится заниматься</w:t>
            </w:r>
          </w:p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Сюжет/сценарий/история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игрового мира</w:t>
            </w: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2D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Игровой мир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это содержание окружающего мира, то, что окружает героя (архитектура, музыка, идеи, общественные процессы и т.д.) Так,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«сказочный мир фэнтези»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отличается от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«темн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 жестокого мира в шутерах.</w:t>
            </w:r>
          </w:p>
        </w:tc>
      </w:tr>
      <w:tr w:rsidR="00F64E25" w:rsidTr="00D72C2F">
        <w:tc>
          <w:tcPr>
            <w:tcW w:w="1491" w:type="dxa"/>
          </w:tcPr>
          <w:p w:rsidR="00F64E25" w:rsidRPr="00D72C2F" w:rsidRDefault="00F64E25" w:rsidP="00D72C2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C2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F64E25" w:rsidRPr="00D72C2F" w:rsidRDefault="00F64E25" w:rsidP="00D72C2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1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 сам в обычной жизни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то, как Вы представляете себя вне мира игры (в обычной реальной жизни)</w:t>
            </w:r>
          </w:p>
        </w:tc>
      </w:tr>
    </w:tbl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После этого каждый из восьми игровых объектов оценивайте по шкале от 0 до 4-х по качествам, которые приведены в первом столбце таблицы. 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 – это полное отсутствие ассоциаций с этими качествами, 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– качество наиболее точно характеризует игровой объект.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C0694">
        <w:rPr>
          <w:rFonts w:ascii="Times New Roman" w:hAnsi="Times New Roman"/>
          <w:sz w:val="28"/>
          <w:szCs w:val="28"/>
          <w:lang w:eastAsia="ru-RU"/>
        </w:rPr>
        <w:t>В ка</w:t>
      </w:r>
      <w:r>
        <w:rPr>
          <w:rFonts w:ascii="Times New Roman" w:hAnsi="Times New Roman"/>
          <w:sz w:val="28"/>
          <w:szCs w:val="28"/>
          <w:lang w:eastAsia="ru-RU"/>
        </w:rPr>
        <w:t>ждой ячейке первого столбца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приведено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несколько слов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, которые схожи по смыслу и призваны создать у вас целостный образ или ассоциацию. Постарайтесь ассоциировать (примерить) </w:t>
      </w:r>
      <w:r>
        <w:rPr>
          <w:rFonts w:ascii="Times New Roman" w:hAnsi="Times New Roman"/>
          <w:sz w:val="28"/>
          <w:szCs w:val="28"/>
          <w:lang w:eastAsia="ru-RU"/>
        </w:rPr>
        <w:t>этот образ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 xml:space="preserve"> игровому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объекту и уловить первое ощущение, насколько эти качества характерны для объекта.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FC0694">
        <w:rPr>
          <w:rFonts w:ascii="Times New Roman" w:hAnsi="Times New Roman"/>
          <w:sz w:val="28"/>
          <w:szCs w:val="28"/>
          <w:lang w:eastAsia="ru-RU"/>
        </w:rPr>
        <w:t>Если у Вас просто не получается ассоциировать какой-</w:t>
      </w:r>
      <w:r>
        <w:rPr>
          <w:rFonts w:ascii="Times New Roman" w:hAnsi="Times New Roman"/>
          <w:sz w:val="28"/>
          <w:szCs w:val="28"/>
          <w:lang w:eastAsia="ru-RU"/>
        </w:rPr>
        <w:t>либ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о объект с </w:t>
      </w:r>
      <w:r>
        <w:rPr>
          <w:rFonts w:ascii="Times New Roman" w:hAnsi="Times New Roman"/>
          <w:sz w:val="28"/>
          <w:szCs w:val="28"/>
          <w:lang w:eastAsia="ru-RU"/>
        </w:rPr>
        <w:t>какими-либо качествами из первого столбца</w:t>
      </w:r>
      <w:r w:rsidRPr="00FC0694">
        <w:rPr>
          <w:rFonts w:ascii="Times New Roman" w:hAnsi="Times New Roman"/>
          <w:sz w:val="28"/>
          <w:szCs w:val="28"/>
          <w:lang w:eastAsia="ru-RU"/>
        </w:rPr>
        <w:t xml:space="preserve"> - просто пропустите его. 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Некоторые слова, по которым оцениваются игровые объекты, </w:t>
      </w:r>
      <w:r w:rsidRPr="00FC0694">
        <w:rPr>
          <w:rFonts w:ascii="Times New Roman" w:hAnsi="Times New Roman"/>
          <w:sz w:val="28"/>
          <w:szCs w:val="28"/>
          <w:lang w:eastAsia="ru-RU"/>
        </w:rPr>
        <w:t>достаточно однозначны (ответственный, сильный и т.д.).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0694">
        <w:rPr>
          <w:rFonts w:ascii="Times New Roman" w:hAnsi="Times New Roman"/>
          <w:sz w:val="28"/>
          <w:szCs w:val="28"/>
          <w:lang w:eastAsia="ru-RU"/>
        </w:rPr>
        <w:t>Но некоторые слова на первый взгляд подходят не ко всем объектам ("Эйнштейн", "Рыцарь в сияющих доспехах" и т.д.). Такие слова следует понимать не буквально, а скорее как метафору. Так, "рыцарь в сияющих доспехах" - это не только какой-то абстрактный герой, но и дух рыцарства как такового, квинтэссенция благородства, чести и защиты слабых.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4E25" w:rsidRDefault="00F64E25" w:rsidP="00032288">
      <w:pPr>
        <w:spacing w:after="0" w:line="360" w:lineRule="auto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После того, как вы оценили все объекты по каждому из качеств, вышлите заполненный вами файл обратно исследователю.</w:t>
      </w:r>
    </w:p>
    <w:p w:rsidR="00F64E25" w:rsidRDefault="00F64E25" w:rsidP="00032288">
      <w:pPr>
        <w:spacing w:after="0" w:line="360" w:lineRule="auto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F64E25" w:rsidRPr="005A322D" w:rsidRDefault="00F64E25" w:rsidP="0003228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A322D">
        <w:rPr>
          <w:rFonts w:ascii="Times New Roman" w:hAnsi="Times New Roman"/>
          <w:sz w:val="28"/>
          <w:szCs w:val="28"/>
          <w:lang w:eastAsia="ru-RU"/>
        </w:rPr>
        <w:t>Большое спасибо за Ваше участие в исследовании!</w:t>
      </w:r>
    </w:p>
    <w:p w:rsidR="00F64E25" w:rsidRDefault="00F64E25" w:rsidP="0099093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4E25" w:rsidRPr="00FC0694" w:rsidRDefault="00F64E25" w:rsidP="00FC069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4E25" w:rsidRPr="00FC0694" w:rsidRDefault="00F64E25" w:rsidP="00FC069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64E25" w:rsidRPr="00FC0694" w:rsidSect="00E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29C"/>
    <w:rsid w:val="00032288"/>
    <w:rsid w:val="000A369E"/>
    <w:rsid w:val="000E4C2D"/>
    <w:rsid w:val="0013564A"/>
    <w:rsid w:val="00295471"/>
    <w:rsid w:val="00436E31"/>
    <w:rsid w:val="005131D5"/>
    <w:rsid w:val="005A322D"/>
    <w:rsid w:val="006D029C"/>
    <w:rsid w:val="006D456E"/>
    <w:rsid w:val="00743BFB"/>
    <w:rsid w:val="0087169F"/>
    <w:rsid w:val="00990930"/>
    <w:rsid w:val="009F5769"/>
    <w:rsid w:val="00A0690B"/>
    <w:rsid w:val="00AF2240"/>
    <w:rsid w:val="00CA5CB2"/>
    <w:rsid w:val="00D72C2F"/>
    <w:rsid w:val="00E671AC"/>
    <w:rsid w:val="00EB2DEE"/>
    <w:rsid w:val="00EC51D6"/>
    <w:rsid w:val="00EF5AE2"/>
    <w:rsid w:val="00F10BB6"/>
    <w:rsid w:val="00F64E25"/>
    <w:rsid w:val="00F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9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A369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32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1162</TotalTime>
  <Pages>2</Pages>
  <Words>422</Words>
  <Characters>2408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dcterms:created xsi:type="dcterms:W3CDTF">2017-05-05T19:15:00Z</dcterms:created>
  <dcterms:modified xsi:type="dcterms:W3CDTF">2017-11-14T19:08:00Z</dcterms:modified>
</cp:coreProperties>
</file>